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FA9" w:rsidRDefault="002F7FA9" w:rsidP="003E625C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20.1pt;margin-top:165.9pt;width:91.5pt;height:21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2F7FA9" w:rsidRDefault="002F7FA9" w:rsidP="003E625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281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7" type="#_x0000_t202" style="position:absolute;margin-left:12.85pt;margin-top:165.9pt;width:87pt;height:21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2F7FA9" w:rsidRDefault="002F7FA9" w:rsidP="003E625C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18.02.2014</w:t>
                  </w:r>
                </w:p>
              </w:txbxContent>
            </v:textbox>
          </v:shape>
        </w:pict>
      </w:r>
      <w:r w:rsidRPr="00873E94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alt="постановление" style="width:375pt;height:205.8pt;visibility:visible">
            <v:imagedata r:id="rId4" o:title=""/>
          </v:shape>
        </w:pict>
      </w:r>
    </w:p>
    <w:p w:rsidR="002F7FA9" w:rsidRDefault="002F7FA9" w:rsidP="003E625C"/>
    <w:p w:rsidR="002F7FA9" w:rsidRDefault="002F7FA9" w:rsidP="006E271C">
      <w:pPr>
        <w:spacing w:line="276" w:lineRule="auto"/>
        <w:ind w:left="567"/>
        <w:jc w:val="both"/>
        <w:rPr>
          <w:sz w:val="28"/>
          <w:szCs w:val="28"/>
          <w:lang w:eastAsia="en-US"/>
        </w:rPr>
      </w:pPr>
      <w:r w:rsidRPr="00E07894">
        <w:rPr>
          <w:sz w:val="28"/>
          <w:szCs w:val="28"/>
          <w:lang w:eastAsia="en-US"/>
        </w:rPr>
        <w:t xml:space="preserve">О демонтаже </w:t>
      </w:r>
      <w:r>
        <w:rPr>
          <w:sz w:val="28"/>
          <w:szCs w:val="28"/>
          <w:lang w:eastAsia="en-US"/>
        </w:rPr>
        <w:t>самовольно установленного</w:t>
      </w:r>
      <w:r w:rsidRPr="006E271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некапитального сооружения </w:t>
      </w:r>
      <w:r w:rsidRPr="0006564C">
        <w:rPr>
          <w:sz w:val="28"/>
          <w:szCs w:val="28"/>
          <w:lang w:eastAsia="en-US"/>
        </w:rPr>
        <w:t>(</w:t>
      </w:r>
      <w:r>
        <w:rPr>
          <w:sz w:val="28"/>
          <w:szCs w:val="28"/>
          <w:lang w:eastAsia="en-US"/>
        </w:rPr>
        <w:t>металлического гаража,</w:t>
      </w:r>
      <w:r w:rsidRPr="00416568">
        <w:rPr>
          <w:sz w:val="28"/>
          <w:szCs w:val="28"/>
          <w:lang w:eastAsia="en-US"/>
        </w:rPr>
        <w:t xml:space="preserve"> </w:t>
      </w:r>
      <w:r w:rsidRPr="00431CA6">
        <w:rPr>
          <w:sz w:val="28"/>
          <w:szCs w:val="28"/>
          <w:lang w:eastAsia="en-US"/>
        </w:rPr>
        <w:t xml:space="preserve">с </w:t>
      </w:r>
      <w:r>
        <w:rPr>
          <w:sz w:val="28"/>
          <w:szCs w:val="28"/>
          <w:lang w:eastAsia="en-US"/>
        </w:rPr>
        <w:t>округлой высокой</w:t>
      </w:r>
      <w:r w:rsidRPr="00F16D0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крышей с козырьком,                         с воротами коричневого цвета, ориентировочным размером 6м х 3м), </w:t>
      </w:r>
      <w:r w:rsidRPr="0006564C">
        <w:rPr>
          <w:sz w:val="28"/>
          <w:szCs w:val="28"/>
          <w:lang w:eastAsia="en-US"/>
        </w:rPr>
        <w:t xml:space="preserve">расположенного по адресу: г. Псков, </w:t>
      </w:r>
      <w:r>
        <w:rPr>
          <w:sz w:val="28"/>
          <w:szCs w:val="28"/>
          <w:lang w:eastAsia="en-US"/>
        </w:rPr>
        <w:t>ул. Кузбасской Дивизии (нечетная сторона) напротив д.1 по ул. Народная, в</w:t>
      </w:r>
      <w:r w:rsidRPr="008E0988">
        <w:rPr>
          <w:sz w:val="28"/>
          <w:szCs w:val="28"/>
          <w:lang w:eastAsia="en-US"/>
        </w:rPr>
        <w:t xml:space="preserve"> границах </w:t>
      </w:r>
      <w:r>
        <w:rPr>
          <w:sz w:val="28"/>
          <w:szCs w:val="28"/>
          <w:lang w:eastAsia="en-US"/>
        </w:rPr>
        <w:t xml:space="preserve">кадастрового квартала                </w:t>
      </w:r>
      <w:r w:rsidRPr="0006564C">
        <w:rPr>
          <w:sz w:val="28"/>
          <w:szCs w:val="28"/>
          <w:lang w:eastAsia="en-US"/>
        </w:rPr>
        <w:t xml:space="preserve">КН </w:t>
      </w:r>
      <w:r w:rsidRPr="00282B37">
        <w:rPr>
          <w:sz w:val="28"/>
          <w:szCs w:val="28"/>
          <w:lang w:eastAsia="en-US"/>
        </w:rPr>
        <w:t>60:27:0</w:t>
      </w:r>
      <w:r>
        <w:rPr>
          <w:sz w:val="28"/>
          <w:szCs w:val="28"/>
          <w:lang w:eastAsia="en-US"/>
        </w:rPr>
        <w:t xml:space="preserve">050101, владелец которого не установлен </w:t>
      </w:r>
    </w:p>
    <w:p w:rsidR="002F7FA9" w:rsidRPr="00E07894" w:rsidRDefault="002F7FA9" w:rsidP="00F032CC">
      <w:pPr>
        <w:spacing w:line="276" w:lineRule="auto"/>
        <w:jc w:val="both"/>
        <w:rPr>
          <w:sz w:val="28"/>
          <w:szCs w:val="28"/>
          <w:lang w:eastAsia="en-US"/>
        </w:rPr>
      </w:pPr>
    </w:p>
    <w:p w:rsidR="002F7FA9" w:rsidRDefault="002F7FA9" w:rsidP="006E271C">
      <w:pPr>
        <w:spacing w:after="200" w:line="276" w:lineRule="auto"/>
        <w:ind w:left="567" w:firstLine="708"/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В соответствии с Порядком освобождения земельных участков                            на территории города Пскова от самовольно установленных, брошенных или оставленных собственником движимых вещей, утвержденным Решением Псковской городской Думы от 28.12.2011 №2049, Актом о самовольном занятии земельного участка от 04.02.2014 №49 Комиссии по освобождению земельных участков на территории города Пскова от самовольно установленных, брошенных или оставленных собственником движимых вещей, созданной на основании Решения Псковской городской Думы                                от 28.12.2011 №2049, Распоряжения Администрации города Пскова                                 от 06.04.2012 №257-р, руководствуясь статьями 32 и 34 Устава муниципального образования «Город Псков», Администрация города Пскова</w:t>
      </w:r>
    </w:p>
    <w:p w:rsidR="002F7FA9" w:rsidRPr="00D5706D" w:rsidRDefault="002F7FA9" w:rsidP="006E271C">
      <w:pPr>
        <w:spacing w:after="200" w:line="276" w:lineRule="auto"/>
        <w:ind w:left="567"/>
        <w:jc w:val="center"/>
        <w:rPr>
          <w:b/>
          <w:iCs/>
          <w:sz w:val="28"/>
          <w:szCs w:val="28"/>
          <w:lang w:eastAsia="en-US"/>
        </w:rPr>
      </w:pPr>
      <w:r w:rsidRPr="00D5706D">
        <w:rPr>
          <w:b/>
          <w:iCs/>
          <w:sz w:val="28"/>
          <w:szCs w:val="28"/>
          <w:lang w:eastAsia="en-US"/>
        </w:rPr>
        <w:t>ПОСТАНОВЛЯЕТ:</w:t>
      </w:r>
    </w:p>
    <w:p w:rsidR="002F7FA9" w:rsidRDefault="002F7FA9" w:rsidP="00B76009">
      <w:pPr>
        <w:spacing w:line="276" w:lineRule="auto"/>
        <w:ind w:left="56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Собственнику самовольно установленного некапитального сооружения </w:t>
      </w:r>
      <w:r w:rsidRPr="0006564C">
        <w:rPr>
          <w:sz w:val="28"/>
          <w:szCs w:val="28"/>
          <w:lang w:eastAsia="en-US"/>
        </w:rPr>
        <w:t>(</w:t>
      </w:r>
      <w:r>
        <w:rPr>
          <w:sz w:val="28"/>
          <w:szCs w:val="28"/>
          <w:lang w:eastAsia="en-US"/>
        </w:rPr>
        <w:t>металлического гаража,</w:t>
      </w:r>
      <w:r w:rsidRPr="00416568">
        <w:rPr>
          <w:sz w:val="28"/>
          <w:szCs w:val="28"/>
          <w:lang w:eastAsia="en-US"/>
        </w:rPr>
        <w:t xml:space="preserve"> </w:t>
      </w:r>
      <w:r w:rsidRPr="00431CA6">
        <w:rPr>
          <w:sz w:val="28"/>
          <w:szCs w:val="28"/>
          <w:lang w:eastAsia="en-US"/>
        </w:rPr>
        <w:t xml:space="preserve">с </w:t>
      </w:r>
      <w:r>
        <w:rPr>
          <w:sz w:val="28"/>
          <w:szCs w:val="28"/>
          <w:lang w:eastAsia="en-US"/>
        </w:rPr>
        <w:t>округлой высокой</w:t>
      </w:r>
      <w:r w:rsidRPr="00F16D03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крышей                                              с козырьком, с воротами коричневого цвета, ориентировочным размером                          6м х 3м), </w:t>
      </w:r>
      <w:r w:rsidRPr="0006564C">
        <w:rPr>
          <w:sz w:val="28"/>
          <w:szCs w:val="28"/>
          <w:lang w:eastAsia="en-US"/>
        </w:rPr>
        <w:t xml:space="preserve">расположенного по адресуг. Псков, </w:t>
      </w:r>
      <w:r>
        <w:rPr>
          <w:sz w:val="28"/>
          <w:szCs w:val="28"/>
          <w:lang w:eastAsia="en-US"/>
        </w:rPr>
        <w:t>ул. Кузбасской Дивизии (нечетная сторона) напротив д.1 по ул. Народная (со стороны северо-восточного бокового фасада здания, около ограждения стадиона «Электрон»), в</w:t>
      </w:r>
      <w:r w:rsidRPr="008E0988">
        <w:rPr>
          <w:sz w:val="28"/>
          <w:szCs w:val="28"/>
          <w:lang w:eastAsia="en-US"/>
        </w:rPr>
        <w:t xml:space="preserve"> границах </w:t>
      </w:r>
      <w:r>
        <w:rPr>
          <w:sz w:val="28"/>
          <w:szCs w:val="28"/>
          <w:lang w:eastAsia="en-US"/>
        </w:rPr>
        <w:t xml:space="preserve">кадастрового квартала </w:t>
      </w:r>
      <w:r w:rsidRPr="0006564C">
        <w:rPr>
          <w:sz w:val="28"/>
          <w:szCs w:val="28"/>
          <w:lang w:eastAsia="en-US"/>
        </w:rPr>
        <w:t xml:space="preserve">КН </w:t>
      </w:r>
      <w:r w:rsidRPr="00282B37">
        <w:rPr>
          <w:sz w:val="28"/>
          <w:szCs w:val="28"/>
          <w:lang w:eastAsia="en-US"/>
        </w:rPr>
        <w:t>60:27:0</w:t>
      </w:r>
      <w:r>
        <w:rPr>
          <w:sz w:val="28"/>
          <w:szCs w:val="28"/>
          <w:lang w:eastAsia="en-US"/>
        </w:rPr>
        <w:t>050101, произвести демонтаж данного объекта в течение пяти дней с момента опубликования настоящего Постановления.</w:t>
      </w:r>
    </w:p>
    <w:p w:rsidR="002F7FA9" w:rsidRDefault="002F7FA9" w:rsidP="00B76009">
      <w:pPr>
        <w:spacing w:line="276" w:lineRule="auto"/>
        <w:ind w:left="56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В случае неисполнения п.1 настоящего Постановления, Управлению городского хозяйства Администрации города Пскова (Захаров А.Г.</w:t>
      </w:r>
      <w:r w:rsidRPr="00EF3B6C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 xml:space="preserve">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безхозяйных движимых вещей в течение 12 месяцев.</w:t>
      </w:r>
    </w:p>
    <w:p w:rsidR="002F7FA9" w:rsidRDefault="002F7FA9" w:rsidP="006E271C">
      <w:pPr>
        <w:spacing w:line="276" w:lineRule="auto"/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eastAsia="en-US"/>
        </w:rPr>
        <w:t>Настоящее Постановление вступает в силу с момента его официального опубликования.</w:t>
      </w:r>
    </w:p>
    <w:p w:rsidR="002F7FA9" w:rsidRDefault="002F7FA9" w:rsidP="006E271C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lang w:eastAsia="en-US"/>
        </w:rPr>
        <w:t xml:space="preserve">Опубликовать настоящее Постановление в газете «Псковские Новости» </w:t>
      </w:r>
      <w:r>
        <w:rPr>
          <w:sz w:val="28"/>
          <w:szCs w:val="28"/>
        </w:rPr>
        <w:t>и разместить на официальном сайте муниципального образования «Город Псков» в сети «Интернет».</w:t>
      </w:r>
    </w:p>
    <w:p w:rsidR="002F7FA9" w:rsidRDefault="002F7FA9" w:rsidP="006E271C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                    на заместителя Главы Администрации города Пскова Волкова В.Н. </w:t>
      </w:r>
    </w:p>
    <w:p w:rsidR="002F7FA9" w:rsidRDefault="002F7FA9" w:rsidP="006E271C">
      <w:pPr>
        <w:spacing w:line="276" w:lineRule="auto"/>
        <w:ind w:left="567" w:firstLine="708"/>
        <w:jc w:val="both"/>
        <w:rPr>
          <w:sz w:val="28"/>
          <w:szCs w:val="28"/>
        </w:rPr>
      </w:pPr>
    </w:p>
    <w:p w:rsidR="002F7FA9" w:rsidRDefault="002F7FA9" w:rsidP="006E271C">
      <w:pPr>
        <w:spacing w:after="200" w:line="276" w:lineRule="auto"/>
        <w:ind w:left="567"/>
        <w:contextualSpacing/>
        <w:jc w:val="both"/>
        <w:rPr>
          <w:sz w:val="28"/>
          <w:szCs w:val="28"/>
          <w:lang w:eastAsia="en-US"/>
        </w:rPr>
      </w:pPr>
    </w:p>
    <w:p w:rsidR="002F7FA9" w:rsidRDefault="002F7FA9" w:rsidP="006E271C">
      <w:pPr>
        <w:spacing w:after="200" w:line="276" w:lineRule="auto"/>
        <w:ind w:left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Администрации </w:t>
      </w:r>
    </w:p>
    <w:p w:rsidR="002F7FA9" w:rsidRDefault="002F7FA9" w:rsidP="006E271C">
      <w:pPr>
        <w:spacing w:after="200" w:line="276" w:lineRule="auto"/>
        <w:ind w:left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города Пскова                                                                     </w:t>
      </w:r>
      <w:bookmarkStart w:id="0" w:name="_GoBack"/>
      <w:bookmarkEnd w:id="0"/>
      <w:r>
        <w:rPr>
          <w:sz w:val="28"/>
          <w:szCs w:val="28"/>
          <w:lang w:eastAsia="en-US"/>
        </w:rPr>
        <w:t xml:space="preserve">    </w:t>
      </w:r>
      <w:r w:rsidRPr="00EF3B6C">
        <w:rPr>
          <w:sz w:val="28"/>
          <w:szCs w:val="28"/>
          <w:lang w:eastAsia="en-US"/>
        </w:rPr>
        <w:t>И.В. Калашников</w:t>
      </w:r>
    </w:p>
    <w:p w:rsidR="002F7FA9" w:rsidRPr="0038722D" w:rsidRDefault="002F7FA9" w:rsidP="004672AE">
      <w:pPr>
        <w:spacing w:after="200" w:line="276" w:lineRule="auto"/>
        <w:rPr>
          <w:sz w:val="28"/>
          <w:szCs w:val="28"/>
          <w:lang w:eastAsia="en-US"/>
        </w:rPr>
      </w:pPr>
    </w:p>
    <w:sectPr w:rsidR="002F7FA9" w:rsidRPr="0038722D" w:rsidSect="005615A2">
      <w:pgSz w:w="11906" w:h="16838"/>
      <w:pgMar w:top="1134" w:right="92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723D"/>
    <w:rsid w:val="0003245E"/>
    <w:rsid w:val="00041A8B"/>
    <w:rsid w:val="0006564C"/>
    <w:rsid w:val="0008031A"/>
    <w:rsid w:val="000C556B"/>
    <w:rsid w:val="000F1298"/>
    <w:rsid w:val="00163909"/>
    <w:rsid w:val="0016723D"/>
    <w:rsid w:val="00196C69"/>
    <w:rsid w:val="00256563"/>
    <w:rsid w:val="00282B37"/>
    <w:rsid w:val="00290C80"/>
    <w:rsid w:val="00292502"/>
    <w:rsid w:val="00294327"/>
    <w:rsid w:val="00296931"/>
    <w:rsid w:val="002F7FA9"/>
    <w:rsid w:val="00304F48"/>
    <w:rsid w:val="0038722D"/>
    <w:rsid w:val="003B06AC"/>
    <w:rsid w:val="003B0B6D"/>
    <w:rsid w:val="003B5666"/>
    <w:rsid w:val="003E42C6"/>
    <w:rsid w:val="003E625C"/>
    <w:rsid w:val="00406ADC"/>
    <w:rsid w:val="00416568"/>
    <w:rsid w:val="00431CA6"/>
    <w:rsid w:val="00440EC3"/>
    <w:rsid w:val="004672AE"/>
    <w:rsid w:val="0049648F"/>
    <w:rsid w:val="004F7D40"/>
    <w:rsid w:val="00531754"/>
    <w:rsid w:val="00534C7C"/>
    <w:rsid w:val="005530D5"/>
    <w:rsid w:val="005615A2"/>
    <w:rsid w:val="00596540"/>
    <w:rsid w:val="0059782F"/>
    <w:rsid w:val="005D5740"/>
    <w:rsid w:val="005F0616"/>
    <w:rsid w:val="0060599F"/>
    <w:rsid w:val="00610E5B"/>
    <w:rsid w:val="00614B5E"/>
    <w:rsid w:val="00617C02"/>
    <w:rsid w:val="0062028D"/>
    <w:rsid w:val="00631573"/>
    <w:rsid w:val="006546E0"/>
    <w:rsid w:val="006812D3"/>
    <w:rsid w:val="0069056D"/>
    <w:rsid w:val="00692D7B"/>
    <w:rsid w:val="006C5733"/>
    <w:rsid w:val="006D315F"/>
    <w:rsid w:val="006D472C"/>
    <w:rsid w:val="006E271C"/>
    <w:rsid w:val="00734A77"/>
    <w:rsid w:val="00767CA7"/>
    <w:rsid w:val="00775FD4"/>
    <w:rsid w:val="00815505"/>
    <w:rsid w:val="008174E4"/>
    <w:rsid w:val="0082001C"/>
    <w:rsid w:val="008678B4"/>
    <w:rsid w:val="00873E94"/>
    <w:rsid w:val="008C64EB"/>
    <w:rsid w:val="008E0988"/>
    <w:rsid w:val="00915694"/>
    <w:rsid w:val="00940BF9"/>
    <w:rsid w:val="0094438E"/>
    <w:rsid w:val="00974355"/>
    <w:rsid w:val="009C0811"/>
    <w:rsid w:val="009D22A9"/>
    <w:rsid w:val="009D7A63"/>
    <w:rsid w:val="00A04119"/>
    <w:rsid w:val="00A17FC3"/>
    <w:rsid w:val="00A4225C"/>
    <w:rsid w:val="00A55132"/>
    <w:rsid w:val="00A64C11"/>
    <w:rsid w:val="00A93541"/>
    <w:rsid w:val="00AB05B0"/>
    <w:rsid w:val="00AE2408"/>
    <w:rsid w:val="00AF573E"/>
    <w:rsid w:val="00B06B9D"/>
    <w:rsid w:val="00B265E4"/>
    <w:rsid w:val="00B34B50"/>
    <w:rsid w:val="00B37B60"/>
    <w:rsid w:val="00B76009"/>
    <w:rsid w:val="00B9285A"/>
    <w:rsid w:val="00BB4739"/>
    <w:rsid w:val="00BE2F3B"/>
    <w:rsid w:val="00BF47C6"/>
    <w:rsid w:val="00C31ECC"/>
    <w:rsid w:val="00C46EF0"/>
    <w:rsid w:val="00C7307B"/>
    <w:rsid w:val="00C92D3A"/>
    <w:rsid w:val="00CC5718"/>
    <w:rsid w:val="00CD1A4E"/>
    <w:rsid w:val="00CF72A9"/>
    <w:rsid w:val="00CF7A6A"/>
    <w:rsid w:val="00D22BB6"/>
    <w:rsid w:val="00D5706D"/>
    <w:rsid w:val="00D663F4"/>
    <w:rsid w:val="00D7279F"/>
    <w:rsid w:val="00D81F36"/>
    <w:rsid w:val="00D93258"/>
    <w:rsid w:val="00D938B1"/>
    <w:rsid w:val="00DC0AC9"/>
    <w:rsid w:val="00E07894"/>
    <w:rsid w:val="00E1404A"/>
    <w:rsid w:val="00E16B14"/>
    <w:rsid w:val="00E756B8"/>
    <w:rsid w:val="00E8267A"/>
    <w:rsid w:val="00E97CF4"/>
    <w:rsid w:val="00EA634E"/>
    <w:rsid w:val="00EF1B6C"/>
    <w:rsid w:val="00EF3B6C"/>
    <w:rsid w:val="00F032CC"/>
    <w:rsid w:val="00F045D9"/>
    <w:rsid w:val="00F04FC0"/>
    <w:rsid w:val="00F16D03"/>
    <w:rsid w:val="00F1794B"/>
    <w:rsid w:val="00F27AE7"/>
    <w:rsid w:val="00F435BE"/>
    <w:rsid w:val="00F64664"/>
    <w:rsid w:val="00F66E81"/>
    <w:rsid w:val="00F8727F"/>
    <w:rsid w:val="00FB390F"/>
    <w:rsid w:val="00FD3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B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3E625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3E625C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36289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9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9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289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</TotalTime>
  <Pages>2</Pages>
  <Words>406</Words>
  <Characters>2320</Characters>
  <Application>Microsoft Office Outlook</Application>
  <DocSecurity>0</DocSecurity>
  <Lines>0</Lines>
  <Paragraphs>0</Paragraphs>
  <ScaleCrop>false</ScaleCrop>
  <Company>Hewlett-Packard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USER</cp:lastModifiedBy>
  <cp:revision>4</cp:revision>
  <cp:lastPrinted>2014-02-17T05:40:00Z</cp:lastPrinted>
  <dcterms:created xsi:type="dcterms:W3CDTF">2014-02-17T05:40:00Z</dcterms:created>
  <dcterms:modified xsi:type="dcterms:W3CDTF">2014-02-21T19:18:00Z</dcterms:modified>
</cp:coreProperties>
</file>