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D4" w:rsidRPr="00EF6A9F" w:rsidRDefault="00DF52D4" w:rsidP="00DF52D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2D4" w:rsidRPr="00303BAB" w:rsidRDefault="00DF52D4" w:rsidP="00DF52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D/odfU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DF52D4" w:rsidRPr="00303BAB" w:rsidRDefault="00DF52D4" w:rsidP="00DF52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2D4" w:rsidRPr="00303BAB" w:rsidRDefault="00DF52D4" w:rsidP="00DF52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30.01.2014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kwwg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" filled="f" stroked="f">
                <v:textbox>
                  <w:txbxContent>
                    <w:p w:rsidR="00DF52D4" w:rsidRPr="00303BAB" w:rsidRDefault="00DF52D4" w:rsidP="00DF52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30.01.2014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92D095" wp14:editId="1F58B428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2D4" w:rsidRDefault="00DF52D4" w:rsidP="00DF52D4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DC0AC9">
        <w:rPr>
          <w:rFonts w:eastAsia="Calibri"/>
          <w:sz w:val="28"/>
          <w:szCs w:val="28"/>
          <w:lang w:eastAsia="en-US"/>
        </w:rPr>
        <w:t>металлическ</w:t>
      </w:r>
      <w:r w:rsidR="00B04329">
        <w:rPr>
          <w:rFonts w:eastAsia="Calibri"/>
          <w:sz w:val="28"/>
          <w:szCs w:val="28"/>
          <w:lang w:eastAsia="en-US"/>
        </w:rPr>
        <w:t xml:space="preserve">ого </w:t>
      </w:r>
      <w:r w:rsidR="00BF110E">
        <w:rPr>
          <w:rFonts w:eastAsia="Calibri"/>
          <w:sz w:val="28"/>
          <w:szCs w:val="28"/>
          <w:lang w:eastAsia="en-US"/>
        </w:rPr>
        <w:t>сооружения</w:t>
      </w:r>
      <w:r w:rsidR="005530D5">
        <w:rPr>
          <w:rFonts w:eastAsia="Calibri"/>
          <w:sz w:val="28"/>
          <w:szCs w:val="28"/>
          <w:lang w:eastAsia="en-US"/>
        </w:rPr>
        <w:t>,</w:t>
      </w:r>
      <w:r w:rsidR="00EF1B6C">
        <w:rPr>
          <w:rFonts w:eastAsia="Calibri"/>
          <w:sz w:val="28"/>
          <w:szCs w:val="28"/>
          <w:lang w:eastAsia="en-US"/>
        </w:rPr>
        <w:t xml:space="preserve"> </w:t>
      </w:r>
      <w:r w:rsidR="005530D5">
        <w:rPr>
          <w:rFonts w:eastAsia="Calibri"/>
          <w:sz w:val="28"/>
          <w:szCs w:val="28"/>
          <w:lang w:eastAsia="en-US"/>
        </w:rPr>
        <w:t>коричнев</w:t>
      </w:r>
      <w:r w:rsidR="00DC0AC9">
        <w:rPr>
          <w:rFonts w:eastAsia="Calibri"/>
          <w:sz w:val="28"/>
          <w:szCs w:val="28"/>
          <w:lang w:eastAsia="en-US"/>
        </w:rPr>
        <w:t>о</w:t>
      </w:r>
      <w:r w:rsidR="007604EA">
        <w:rPr>
          <w:rFonts w:eastAsia="Calibri"/>
          <w:sz w:val="28"/>
          <w:szCs w:val="28"/>
          <w:lang w:eastAsia="en-US"/>
        </w:rPr>
        <w:t>-желто</w:t>
      </w:r>
      <w:r w:rsidR="00DC0AC9">
        <w:rPr>
          <w:rFonts w:eastAsia="Calibri"/>
          <w:sz w:val="28"/>
          <w:szCs w:val="28"/>
          <w:lang w:eastAsia="en-US"/>
        </w:rPr>
        <w:t xml:space="preserve">го </w:t>
      </w:r>
      <w:r w:rsidR="009D22A9">
        <w:rPr>
          <w:rFonts w:eastAsia="Calibri"/>
          <w:sz w:val="28"/>
          <w:szCs w:val="28"/>
          <w:lang w:eastAsia="en-US"/>
        </w:rPr>
        <w:t>цвета</w:t>
      </w:r>
      <w:r w:rsidR="005D0D14">
        <w:rPr>
          <w:rFonts w:eastAsia="Calibri"/>
          <w:sz w:val="28"/>
          <w:szCs w:val="28"/>
          <w:lang w:eastAsia="en-US"/>
        </w:rPr>
        <w:t xml:space="preserve">, типа </w:t>
      </w:r>
      <w:r w:rsidR="007604EA">
        <w:rPr>
          <w:rFonts w:eastAsia="Calibri"/>
          <w:sz w:val="28"/>
          <w:szCs w:val="28"/>
          <w:lang w:eastAsia="en-US"/>
        </w:rPr>
        <w:t>железнодорожного вагона</w:t>
      </w:r>
      <w:r w:rsidR="00041A8B">
        <w:rPr>
          <w:rFonts w:eastAsia="Calibri"/>
          <w:sz w:val="28"/>
          <w:szCs w:val="28"/>
          <w:lang w:eastAsia="en-US"/>
        </w:rPr>
        <w:t>,</w:t>
      </w:r>
      <w:r w:rsidR="0008031A">
        <w:rPr>
          <w:rFonts w:eastAsia="Calibri"/>
          <w:sz w:val="28"/>
          <w:szCs w:val="28"/>
          <w:lang w:eastAsia="en-US"/>
        </w:rPr>
        <w:t xml:space="preserve"> </w:t>
      </w:r>
      <w:r w:rsidR="005530D5">
        <w:rPr>
          <w:rFonts w:eastAsia="Calibri"/>
          <w:sz w:val="28"/>
          <w:szCs w:val="28"/>
          <w:lang w:eastAsia="en-US"/>
        </w:rPr>
        <w:t xml:space="preserve">ориентировочным размером </w:t>
      </w:r>
      <w:r w:rsidR="005D0D14">
        <w:rPr>
          <w:rFonts w:eastAsia="Calibri"/>
          <w:sz w:val="28"/>
          <w:szCs w:val="28"/>
          <w:lang w:eastAsia="en-US"/>
        </w:rPr>
        <w:t>10</w:t>
      </w:r>
      <w:r w:rsidR="005530D5">
        <w:rPr>
          <w:rFonts w:eastAsia="Calibri"/>
          <w:sz w:val="28"/>
          <w:szCs w:val="28"/>
          <w:lang w:eastAsia="en-US"/>
        </w:rPr>
        <w:t xml:space="preserve"> м х </w:t>
      </w:r>
      <w:r w:rsidR="00CB3345">
        <w:rPr>
          <w:rFonts w:eastAsia="Calibri"/>
          <w:sz w:val="28"/>
          <w:szCs w:val="28"/>
          <w:lang w:eastAsia="en-US"/>
        </w:rPr>
        <w:t>3 м</w:t>
      </w:r>
      <w:r w:rsidR="005530D5">
        <w:rPr>
          <w:rFonts w:eastAsia="Calibri"/>
          <w:sz w:val="28"/>
          <w:szCs w:val="28"/>
          <w:lang w:eastAsia="en-US"/>
        </w:rPr>
        <w:t>)</w:t>
      </w:r>
      <w:r w:rsidR="00EF3B6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617C02">
        <w:rPr>
          <w:rFonts w:eastAsia="Calibri"/>
          <w:sz w:val="28"/>
          <w:szCs w:val="28"/>
          <w:lang w:eastAsia="en-US"/>
        </w:rPr>
        <w:t xml:space="preserve">ул. </w:t>
      </w:r>
      <w:r w:rsidR="009D22A9">
        <w:rPr>
          <w:rFonts w:eastAsia="Calibri"/>
          <w:sz w:val="28"/>
          <w:szCs w:val="28"/>
          <w:lang w:eastAsia="en-US"/>
        </w:rPr>
        <w:t>Кузбасской Дивизии (нечетная сторона)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 xml:space="preserve">напротив д. </w:t>
      </w:r>
      <w:r w:rsidR="009D22A9">
        <w:rPr>
          <w:rFonts w:eastAsia="Calibri"/>
          <w:sz w:val="28"/>
          <w:szCs w:val="28"/>
          <w:lang w:eastAsia="en-US"/>
        </w:rPr>
        <w:t>4</w:t>
      </w:r>
      <w:r w:rsidR="00EF3B6C">
        <w:rPr>
          <w:rFonts w:eastAsia="Calibri"/>
          <w:sz w:val="28"/>
          <w:szCs w:val="28"/>
          <w:lang w:eastAsia="en-US"/>
        </w:rPr>
        <w:t>,</w:t>
      </w:r>
      <w:r w:rsidR="005F0616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>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BF110E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617C02">
        <w:rPr>
          <w:rFonts w:eastAsia="Calibri"/>
          <w:sz w:val="28"/>
          <w:szCs w:val="28"/>
          <w:lang w:eastAsia="en-US"/>
        </w:rPr>
        <w:t>0</w:t>
      </w:r>
      <w:r w:rsidR="009D22A9">
        <w:rPr>
          <w:rFonts w:eastAsia="Calibri"/>
          <w:sz w:val="28"/>
          <w:szCs w:val="28"/>
          <w:lang w:eastAsia="en-US"/>
        </w:rPr>
        <w:t>50203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915694" w:rsidRPr="00E07894" w:rsidRDefault="00915694" w:rsidP="00B0432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617C02">
        <w:rPr>
          <w:rFonts w:eastAsia="Calibri"/>
          <w:iCs/>
          <w:sz w:val="28"/>
          <w:szCs w:val="28"/>
          <w:lang w:eastAsia="en-US"/>
        </w:rPr>
        <w:t>1</w:t>
      </w:r>
      <w:r w:rsidR="00AB05B0">
        <w:rPr>
          <w:rFonts w:eastAsia="Calibri"/>
          <w:iCs/>
          <w:sz w:val="28"/>
          <w:szCs w:val="28"/>
          <w:lang w:eastAsia="en-US"/>
        </w:rPr>
        <w:t>9</w:t>
      </w:r>
      <w:r w:rsidR="00EF3B6C">
        <w:rPr>
          <w:rFonts w:eastAsia="Calibri"/>
          <w:iCs/>
          <w:sz w:val="28"/>
          <w:szCs w:val="28"/>
          <w:lang w:eastAsia="en-US"/>
        </w:rPr>
        <w:t>.</w:t>
      </w:r>
      <w:r w:rsidR="00617C02">
        <w:rPr>
          <w:rFonts w:eastAsia="Calibri"/>
          <w:iCs/>
          <w:sz w:val="28"/>
          <w:szCs w:val="28"/>
          <w:lang w:eastAsia="en-US"/>
        </w:rPr>
        <w:t>0</w:t>
      </w:r>
      <w:r w:rsidR="00AB05B0">
        <w:rPr>
          <w:rFonts w:eastAsia="Calibri"/>
          <w:iCs/>
          <w:sz w:val="28"/>
          <w:szCs w:val="28"/>
          <w:lang w:eastAsia="en-US"/>
        </w:rPr>
        <w:t>8</w:t>
      </w:r>
      <w:r w:rsidR="00EF3B6C">
        <w:rPr>
          <w:rFonts w:eastAsia="Calibri"/>
          <w:iCs/>
          <w:sz w:val="28"/>
          <w:szCs w:val="28"/>
          <w:lang w:eastAsia="en-US"/>
        </w:rPr>
        <w:t>.2013 №</w:t>
      </w:r>
      <w:r w:rsidR="005F0616">
        <w:rPr>
          <w:rFonts w:eastAsia="Calibri"/>
          <w:iCs/>
          <w:sz w:val="28"/>
          <w:szCs w:val="28"/>
          <w:lang w:eastAsia="en-US"/>
        </w:rPr>
        <w:t>3</w:t>
      </w:r>
      <w:r w:rsidR="00F07AB2">
        <w:rPr>
          <w:rFonts w:eastAsia="Calibri"/>
          <w:iCs/>
          <w:sz w:val="28"/>
          <w:szCs w:val="28"/>
          <w:lang w:eastAsia="en-US"/>
        </w:rPr>
        <w:t>1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№257-р, руководствуясь  статьями 32  и 34 Устава муниципального образования «Город Псков», Администрация города Пскова</w:t>
      </w:r>
    </w:p>
    <w:p w:rsidR="00F64664" w:rsidRPr="00514378" w:rsidRDefault="00F64664" w:rsidP="006E271C">
      <w:pPr>
        <w:spacing w:after="200" w:line="276" w:lineRule="auto"/>
        <w:ind w:left="567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514378">
        <w:rPr>
          <w:rFonts w:eastAsia="Calibri"/>
          <w:b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Собственнику самовольно установленного некапитального сооружения </w:t>
      </w:r>
      <w:r w:rsidR="0008031A" w:rsidRPr="0006564C">
        <w:rPr>
          <w:rFonts w:eastAsia="Calibri"/>
          <w:sz w:val="28"/>
          <w:szCs w:val="28"/>
          <w:lang w:eastAsia="en-US"/>
        </w:rPr>
        <w:t>(</w:t>
      </w:r>
      <w:r w:rsidR="00CB3345">
        <w:rPr>
          <w:rFonts w:eastAsia="Calibri"/>
          <w:sz w:val="28"/>
          <w:szCs w:val="28"/>
          <w:lang w:eastAsia="en-US"/>
        </w:rPr>
        <w:t>металлическо</w:t>
      </w:r>
      <w:r w:rsidR="00BF110E">
        <w:rPr>
          <w:rFonts w:eastAsia="Calibri"/>
          <w:sz w:val="28"/>
          <w:szCs w:val="28"/>
          <w:lang w:eastAsia="en-US"/>
        </w:rPr>
        <w:t>го</w:t>
      </w:r>
      <w:r w:rsidR="00CB3345">
        <w:rPr>
          <w:rFonts w:eastAsia="Calibri"/>
          <w:sz w:val="28"/>
          <w:szCs w:val="28"/>
          <w:lang w:eastAsia="en-US"/>
        </w:rPr>
        <w:t xml:space="preserve"> сооружени</w:t>
      </w:r>
      <w:r w:rsidR="00BF110E">
        <w:rPr>
          <w:rFonts w:eastAsia="Calibri"/>
          <w:sz w:val="28"/>
          <w:szCs w:val="28"/>
          <w:lang w:eastAsia="en-US"/>
        </w:rPr>
        <w:t>я</w:t>
      </w:r>
      <w:r w:rsidR="00CB3345">
        <w:rPr>
          <w:rFonts w:eastAsia="Calibri"/>
          <w:sz w:val="28"/>
          <w:szCs w:val="28"/>
          <w:lang w:eastAsia="en-US"/>
        </w:rPr>
        <w:t>, коричнево-желтого цвета, типа железнодорожного вагона, ориентировочным размером 10 м х 3 м</w:t>
      </w:r>
      <w:r w:rsidR="0008031A">
        <w:rPr>
          <w:rFonts w:eastAsia="Calibri"/>
          <w:sz w:val="28"/>
          <w:szCs w:val="28"/>
          <w:lang w:eastAsia="en-US"/>
        </w:rPr>
        <w:t xml:space="preserve">), </w:t>
      </w:r>
      <w:r w:rsidR="009D22A9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9D22A9">
        <w:rPr>
          <w:rFonts w:eastAsia="Calibri"/>
          <w:sz w:val="28"/>
          <w:szCs w:val="28"/>
          <w:lang w:eastAsia="en-US"/>
        </w:rPr>
        <w:t>ул. Кузбасской Дивизии (нечетная сторона) напротив д. 4</w:t>
      </w:r>
      <w:r w:rsidR="00F07AB2">
        <w:rPr>
          <w:rFonts w:eastAsia="Calibri"/>
          <w:sz w:val="28"/>
          <w:szCs w:val="28"/>
          <w:lang w:eastAsia="en-US"/>
        </w:rPr>
        <w:t xml:space="preserve"> </w:t>
      </w:r>
      <w:r w:rsidR="00F07AB2">
        <w:rPr>
          <w:sz w:val="28"/>
          <w:szCs w:val="28"/>
        </w:rPr>
        <w:t xml:space="preserve">(с северо-восточной стороны на расстоянии 16,5 м   </w:t>
      </w:r>
      <w:r w:rsidR="00B04329">
        <w:rPr>
          <w:sz w:val="28"/>
          <w:szCs w:val="28"/>
        </w:rPr>
        <w:t xml:space="preserve">           от опоры освещения №</w:t>
      </w:r>
      <w:r w:rsidR="00F07AB2">
        <w:rPr>
          <w:sz w:val="28"/>
          <w:szCs w:val="28"/>
        </w:rPr>
        <w:t>12),</w:t>
      </w:r>
      <w:r w:rsidR="00DC0AC9">
        <w:rPr>
          <w:rFonts w:eastAsia="Calibri"/>
          <w:sz w:val="28"/>
          <w:szCs w:val="28"/>
          <w:lang w:eastAsia="en-US"/>
        </w:rPr>
        <w:t xml:space="preserve"> </w:t>
      </w:r>
      <w:r w:rsidR="009D22A9">
        <w:rPr>
          <w:rFonts w:eastAsia="Calibri"/>
          <w:sz w:val="28"/>
          <w:szCs w:val="28"/>
          <w:lang w:eastAsia="en-US"/>
        </w:rPr>
        <w:t>в</w:t>
      </w:r>
      <w:r w:rsidR="009D22A9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9D22A9">
        <w:rPr>
          <w:rFonts w:eastAsia="Calibri"/>
          <w:sz w:val="28"/>
          <w:szCs w:val="28"/>
          <w:lang w:eastAsia="en-US"/>
        </w:rPr>
        <w:t>кадастро</w:t>
      </w:r>
      <w:r w:rsidR="00BF110E">
        <w:rPr>
          <w:rFonts w:eastAsia="Calibri"/>
          <w:sz w:val="28"/>
          <w:szCs w:val="28"/>
          <w:lang w:eastAsia="en-US"/>
        </w:rPr>
        <w:t>во</w:t>
      </w:r>
      <w:r w:rsidR="009D22A9">
        <w:rPr>
          <w:rFonts w:eastAsia="Calibri"/>
          <w:sz w:val="28"/>
          <w:szCs w:val="28"/>
          <w:lang w:eastAsia="en-US"/>
        </w:rPr>
        <w:t xml:space="preserve">го квартала </w:t>
      </w:r>
      <w:r w:rsidR="005530D5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9D22A9" w:rsidRPr="0006564C">
        <w:rPr>
          <w:rFonts w:eastAsia="Calibri"/>
          <w:sz w:val="28"/>
          <w:szCs w:val="28"/>
          <w:lang w:eastAsia="en-US"/>
        </w:rPr>
        <w:lastRenderedPageBreak/>
        <w:t xml:space="preserve">КН </w:t>
      </w:r>
      <w:r w:rsidR="009D22A9" w:rsidRPr="00282B37">
        <w:rPr>
          <w:rFonts w:eastAsia="Calibri"/>
          <w:sz w:val="28"/>
          <w:szCs w:val="28"/>
          <w:lang w:eastAsia="en-US"/>
        </w:rPr>
        <w:t>60:27:0</w:t>
      </w:r>
      <w:r w:rsidR="009D22A9">
        <w:rPr>
          <w:rFonts w:eastAsia="Calibri"/>
          <w:sz w:val="28"/>
          <w:szCs w:val="28"/>
          <w:lang w:eastAsia="en-US"/>
        </w:rPr>
        <w:t>050203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 течение пяти дней с момента опубликования настоящего Постановления.</w:t>
      </w:r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безхозяйных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Главы Администрации города Пскова Волкова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B04329" w:rsidRDefault="00B04329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14378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Пскова                        </w:t>
      </w:r>
      <w:r w:rsidR="00B04329">
        <w:rPr>
          <w:rFonts w:eastAsia="Calibri"/>
          <w:sz w:val="28"/>
          <w:szCs w:val="28"/>
          <w:lang w:eastAsia="en-US"/>
        </w:rPr>
        <w:t xml:space="preserve">    </w:t>
      </w:r>
      <w:r w:rsidR="00514378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B04329">
        <w:rPr>
          <w:rFonts w:eastAsia="Calibri"/>
          <w:sz w:val="28"/>
          <w:szCs w:val="28"/>
          <w:lang w:eastAsia="en-US"/>
        </w:rPr>
        <w:t xml:space="preserve">     </w:t>
      </w:r>
      <w:r w:rsidR="006E271C">
        <w:rPr>
          <w:rFonts w:eastAsia="Calibri"/>
          <w:sz w:val="28"/>
          <w:szCs w:val="28"/>
          <w:lang w:eastAsia="en-US"/>
        </w:rPr>
        <w:t xml:space="preserve">     </w:t>
      </w:r>
      <w:r w:rsidR="00EF3B6C"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6812D3" w:rsidRPr="0038722D" w:rsidRDefault="006812D3" w:rsidP="00B0432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3D"/>
    <w:rsid w:val="0003245E"/>
    <w:rsid w:val="00041A8B"/>
    <w:rsid w:val="0006564C"/>
    <w:rsid w:val="0008031A"/>
    <w:rsid w:val="000C556B"/>
    <w:rsid w:val="000F1298"/>
    <w:rsid w:val="00163909"/>
    <w:rsid w:val="0016723D"/>
    <w:rsid w:val="00256563"/>
    <w:rsid w:val="00282B37"/>
    <w:rsid w:val="00290C80"/>
    <w:rsid w:val="00292502"/>
    <w:rsid w:val="00294327"/>
    <w:rsid w:val="00296931"/>
    <w:rsid w:val="00304F48"/>
    <w:rsid w:val="0038722D"/>
    <w:rsid w:val="003B0B6D"/>
    <w:rsid w:val="003B5666"/>
    <w:rsid w:val="003E42C6"/>
    <w:rsid w:val="00406ADC"/>
    <w:rsid w:val="00431CA6"/>
    <w:rsid w:val="00440EC3"/>
    <w:rsid w:val="0049648F"/>
    <w:rsid w:val="004F7D40"/>
    <w:rsid w:val="00514378"/>
    <w:rsid w:val="00531754"/>
    <w:rsid w:val="00534C7C"/>
    <w:rsid w:val="005530D5"/>
    <w:rsid w:val="00596540"/>
    <w:rsid w:val="0059782F"/>
    <w:rsid w:val="005D0D14"/>
    <w:rsid w:val="005D5740"/>
    <w:rsid w:val="005F0616"/>
    <w:rsid w:val="00610E5B"/>
    <w:rsid w:val="00614B5E"/>
    <w:rsid w:val="00617C02"/>
    <w:rsid w:val="0062028D"/>
    <w:rsid w:val="00631573"/>
    <w:rsid w:val="006546E0"/>
    <w:rsid w:val="006812D3"/>
    <w:rsid w:val="00692D7B"/>
    <w:rsid w:val="006C5733"/>
    <w:rsid w:val="006D315F"/>
    <w:rsid w:val="006D472C"/>
    <w:rsid w:val="006E271C"/>
    <w:rsid w:val="007604EA"/>
    <w:rsid w:val="00767CA7"/>
    <w:rsid w:val="00775FD4"/>
    <w:rsid w:val="00815505"/>
    <w:rsid w:val="008174E4"/>
    <w:rsid w:val="0082001C"/>
    <w:rsid w:val="008678B4"/>
    <w:rsid w:val="008C64EB"/>
    <w:rsid w:val="008E0988"/>
    <w:rsid w:val="00915694"/>
    <w:rsid w:val="00940BF9"/>
    <w:rsid w:val="0094438E"/>
    <w:rsid w:val="00974355"/>
    <w:rsid w:val="009D22A9"/>
    <w:rsid w:val="009D7A63"/>
    <w:rsid w:val="00A04119"/>
    <w:rsid w:val="00A17FC3"/>
    <w:rsid w:val="00A4225C"/>
    <w:rsid w:val="00A55132"/>
    <w:rsid w:val="00A64C11"/>
    <w:rsid w:val="00A93541"/>
    <w:rsid w:val="00AB05B0"/>
    <w:rsid w:val="00AE2408"/>
    <w:rsid w:val="00B04329"/>
    <w:rsid w:val="00B06B9D"/>
    <w:rsid w:val="00B265E4"/>
    <w:rsid w:val="00B34B50"/>
    <w:rsid w:val="00B37B60"/>
    <w:rsid w:val="00B76009"/>
    <w:rsid w:val="00B9285A"/>
    <w:rsid w:val="00BB4739"/>
    <w:rsid w:val="00BE2F3B"/>
    <w:rsid w:val="00BF110E"/>
    <w:rsid w:val="00BF47C6"/>
    <w:rsid w:val="00C31ECC"/>
    <w:rsid w:val="00C46EF0"/>
    <w:rsid w:val="00C7307B"/>
    <w:rsid w:val="00CB3345"/>
    <w:rsid w:val="00CC5718"/>
    <w:rsid w:val="00CD1A4E"/>
    <w:rsid w:val="00CF7A6A"/>
    <w:rsid w:val="00D663F4"/>
    <w:rsid w:val="00D7279F"/>
    <w:rsid w:val="00D81F36"/>
    <w:rsid w:val="00D93258"/>
    <w:rsid w:val="00D938B1"/>
    <w:rsid w:val="00DC0AC9"/>
    <w:rsid w:val="00DF52D4"/>
    <w:rsid w:val="00E1404A"/>
    <w:rsid w:val="00E16B14"/>
    <w:rsid w:val="00E756B8"/>
    <w:rsid w:val="00E8267A"/>
    <w:rsid w:val="00E97CF4"/>
    <w:rsid w:val="00EA634E"/>
    <w:rsid w:val="00EF1B6C"/>
    <w:rsid w:val="00EF3B6C"/>
    <w:rsid w:val="00F045D9"/>
    <w:rsid w:val="00F04FC0"/>
    <w:rsid w:val="00F07AB2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2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2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2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2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59EF-FBF3-47D3-8F68-4A36F0B9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Ромашкина Ольга Юрьевна</cp:lastModifiedBy>
  <cp:revision>3</cp:revision>
  <cp:lastPrinted>2014-01-27T06:06:00Z</cp:lastPrinted>
  <dcterms:created xsi:type="dcterms:W3CDTF">2014-01-27T06:06:00Z</dcterms:created>
  <dcterms:modified xsi:type="dcterms:W3CDTF">2014-01-30T13:46:00Z</dcterms:modified>
</cp:coreProperties>
</file>